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633953" w14:textId="77777777" w:rsidR="008469AA" w:rsidRDefault="00000000">
      <w:pPr>
        <w:pStyle w:val="Heading2"/>
      </w:pPr>
      <w:r>
        <w:t>13. Tripwire Check</w:t>
      </w:r>
    </w:p>
    <w:p w14:paraId="044538B1" w14:textId="77777777" w:rsidR="0044561E" w:rsidRPr="0044561E" w:rsidRDefault="0044561E" w:rsidP="0044561E"/>
    <w:p w14:paraId="4E9B0788" w14:textId="63C47A22" w:rsidR="003E1557" w:rsidRDefault="00000000">
      <w:r>
        <w:rPr>
          <w:b/>
          <w:bCs/>
        </w:rPr>
        <w:t>Name:</w:t>
      </w:r>
      <w:r>
        <w:t xml:space="preserve"> 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C7CD934" w14:textId="77777777" w:rsidR="008469AA" w:rsidRDefault="00000000">
      <w:r>
        <w:t>Complete this without looking back at the examples.</w:t>
      </w:r>
    </w:p>
    <w:p w14:paraId="4CA56FD7" w14:textId="77777777" w:rsidR="008469AA" w:rsidRDefault="00000000">
      <w:pPr>
        <w:pStyle w:val="Heading3"/>
      </w:pPr>
      <w:r>
        <w:t>Part 1</w:t>
      </w:r>
    </w:p>
    <w:p w14:paraId="01C05DAE" w14:textId="77777777" w:rsidR="008469AA" w:rsidRDefault="00000000">
      <w:r>
        <w:t>A student says:</w:t>
      </w:r>
    </w:p>
    <w:p w14:paraId="4BD69621" w14:textId="77777777" w:rsidR="008469AA" w:rsidRDefault="00000000">
      <w:r>
        <w:t>“The table is proportional because the output goes up by 2 each time.”</w:t>
      </w:r>
    </w:p>
    <w:tbl>
      <w:tblPr>
        <w:tblStyle w:val="Table"/>
        <w:tblW w:w="7920" w:type="dxa"/>
        <w:tblLayout w:type="fixed"/>
        <w:tblLook w:val="0020" w:firstRow="1" w:lastRow="0" w:firstColumn="0" w:lastColumn="0" w:noHBand="0" w:noVBand="0"/>
      </w:tblPr>
      <w:tblGrid>
        <w:gridCol w:w="1321"/>
        <w:gridCol w:w="1319"/>
        <w:gridCol w:w="1321"/>
        <w:gridCol w:w="1320"/>
        <w:gridCol w:w="1319"/>
        <w:gridCol w:w="1320"/>
      </w:tblGrid>
      <w:tr w:rsidR="008469AA" w14:paraId="4F4BC8C2" w14:textId="77777777">
        <w:trPr>
          <w:tblHeader/>
        </w:trPr>
        <w:tc>
          <w:tcPr>
            <w:tcW w:w="1320" w:type="dxa"/>
            <w:shd w:val="clear" w:color="auto" w:fill="E8EEF7"/>
          </w:tcPr>
          <w:p w14:paraId="024A597E" w14:textId="77777777" w:rsidR="008469AA" w:rsidRDefault="00000000">
            <w:pPr>
              <w:pStyle w:val="Compact"/>
            </w:pPr>
            <w:r>
              <w:t>x</w:t>
            </w:r>
          </w:p>
        </w:tc>
        <w:tc>
          <w:tcPr>
            <w:tcW w:w="1319" w:type="dxa"/>
            <w:shd w:val="clear" w:color="auto" w:fill="E8EEF7"/>
          </w:tcPr>
          <w:p w14:paraId="7957F7A8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321" w:type="dxa"/>
            <w:shd w:val="clear" w:color="auto" w:fill="E8EEF7"/>
          </w:tcPr>
          <w:p w14:paraId="3EC4F3C6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320" w:type="dxa"/>
            <w:shd w:val="clear" w:color="auto" w:fill="E8EEF7"/>
          </w:tcPr>
          <w:p w14:paraId="24C8DA8F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319" w:type="dxa"/>
            <w:shd w:val="clear" w:color="auto" w:fill="E8EEF7"/>
          </w:tcPr>
          <w:p w14:paraId="48755B71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  <w:tc>
          <w:tcPr>
            <w:tcW w:w="1320" w:type="dxa"/>
            <w:shd w:val="clear" w:color="auto" w:fill="E8EEF7"/>
          </w:tcPr>
          <w:p w14:paraId="5941E06E" w14:textId="77777777" w:rsidR="008469AA" w:rsidRDefault="00000000">
            <w:pPr>
              <w:pStyle w:val="Compact"/>
              <w:jc w:val="right"/>
            </w:pPr>
            <w:r>
              <w:t>4</w:t>
            </w:r>
          </w:p>
        </w:tc>
      </w:tr>
      <w:tr w:rsidR="008469AA" w14:paraId="223E3FC5" w14:textId="77777777">
        <w:tc>
          <w:tcPr>
            <w:tcW w:w="1320" w:type="dxa"/>
          </w:tcPr>
          <w:p w14:paraId="29618A6D" w14:textId="77777777" w:rsidR="008469AA" w:rsidRDefault="00000000">
            <w:pPr>
              <w:pStyle w:val="Compact"/>
            </w:pPr>
            <w:r>
              <w:t>y</w:t>
            </w:r>
          </w:p>
        </w:tc>
        <w:tc>
          <w:tcPr>
            <w:tcW w:w="1319" w:type="dxa"/>
          </w:tcPr>
          <w:p w14:paraId="1E084A2C" w14:textId="77777777" w:rsidR="008469AA" w:rsidRDefault="00000000">
            <w:pPr>
              <w:pStyle w:val="Compact"/>
              <w:jc w:val="right"/>
            </w:pPr>
            <w:r>
              <w:t>6</w:t>
            </w:r>
          </w:p>
        </w:tc>
        <w:tc>
          <w:tcPr>
            <w:tcW w:w="1321" w:type="dxa"/>
          </w:tcPr>
          <w:p w14:paraId="3F1233E8" w14:textId="77777777" w:rsidR="008469AA" w:rsidRDefault="00000000">
            <w:pPr>
              <w:pStyle w:val="Compact"/>
              <w:jc w:val="right"/>
            </w:pPr>
            <w:r>
              <w:t>8</w:t>
            </w:r>
          </w:p>
        </w:tc>
        <w:tc>
          <w:tcPr>
            <w:tcW w:w="1320" w:type="dxa"/>
          </w:tcPr>
          <w:p w14:paraId="385E0E6B" w14:textId="77777777" w:rsidR="008469AA" w:rsidRDefault="00000000">
            <w:pPr>
              <w:pStyle w:val="Compact"/>
              <w:jc w:val="right"/>
            </w:pPr>
            <w:r>
              <w:t>10</w:t>
            </w:r>
          </w:p>
        </w:tc>
        <w:tc>
          <w:tcPr>
            <w:tcW w:w="1319" w:type="dxa"/>
          </w:tcPr>
          <w:p w14:paraId="0B5BEF1F" w14:textId="77777777" w:rsidR="008469AA" w:rsidRDefault="00000000">
            <w:pPr>
              <w:pStyle w:val="Compact"/>
              <w:jc w:val="right"/>
            </w:pPr>
            <w:r>
              <w:t>12</w:t>
            </w:r>
          </w:p>
        </w:tc>
        <w:tc>
          <w:tcPr>
            <w:tcW w:w="1320" w:type="dxa"/>
          </w:tcPr>
          <w:p w14:paraId="60F14057" w14:textId="77777777" w:rsidR="008469AA" w:rsidRDefault="00000000">
            <w:pPr>
              <w:pStyle w:val="Compact"/>
              <w:jc w:val="right"/>
            </w:pPr>
            <w:r>
              <w:t>14</w:t>
            </w:r>
          </w:p>
        </w:tc>
      </w:tr>
    </w:tbl>
    <w:p w14:paraId="49212D33" w14:textId="77777777" w:rsidR="008469AA" w:rsidRDefault="00000000">
      <w:pPr>
        <w:pStyle w:val="BodyText"/>
        <w:keepNext/>
      </w:pPr>
      <w:bookmarkStart w:id="0" w:name="part-1_91"/>
      <w:r>
        <w:t>Is the student correct? Give two reasons.</w:t>
      </w:r>
      <w:bookmarkEnd w:id="0"/>
    </w:p>
    <w:p w14:paraId="18CFE60E" w14:textId="77777777" w:rsidR="003E1557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7AB96978" w14:textId="77777777" w:rsidR="003E1557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36101E40" w14:textId="77777777" w:rsidR="003E1557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23654841" w14:textId="77777777" w:rsidR="003E1557" w:rsidRDefault="00000000">
      <w:pPr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7F91B8A1" w14:textId="77777777" w:rsidR="008469AA" w:rsidRDefault="00000000">
      <w:pPr>
        <w:pStyle w:val="Heading3"/>
      </w:pPr>
      <w:r>
        <w:t>Part 2</w:t>
      </w:r>
    </w:p>
    <w:p w14:paraId="14650296" w14:textId="77777777" w:rsidR="008469AA" w:rsidRDefault="00000000">
      <w:r>
        <w:t>A student says:</w:t>
      </w:r>
    </w:p>
    <w:p w14:paraId="0220DEFB" w14:textId="77777777" w:rsidR="008469AA" w:rsidRDefault="00000000">
      <w:r>
        <w:t>“A taxi charges $4 to start and $2 per kilometre, so the relationship is proportional because it is $2 per kilometre.”</w:t>
      </w:r>
    </w:p>
    <w:p w14:paraId="4216F649" w14:textId="77777777" w:rsidR="008469AA" w:rsidRDefault="00000000">
      <w:pPr>
        <w:keepNext/>
      </w:pPr>
      <w:bookmarkStart w:id="1" w:name="part-2_93"/>
      <w:r>
        <w:t>Is the student correct? Explain what the starting charge changes.</w:t>
      </w:r>
      <w:bookmarkEnd w:id="1"/>
    </w:p>
    <w:p w14:paraId="05F323B8" w14:textId="77777777" w:rsidR="003E1557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5BAE021D" w14:textId="77777777" w:rsidR="003E1557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3D93FC2F" w14:textId="77777777" w:rsidR="003E1557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713E7542" w14:textId="77777777" w:rsidR="003E1557" w:rsidRDefault="00000000">
      <w:pPr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sectPr w:rsidR="003E15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A7ECB6" w14:textId="77777777" w:rsidR="004A0625" w:rsidRDefault="004A0625">
      <w:pPr>
        <w:spacing w:after="0" w:line="240" w:lineRule="auto"/>
      </w:pPr>
      <w:r>
        <w:separator/>
      </w:r>
    </w:p>
  </w:endnote>
  <w:endnote w:type="continuationSeparator" w:id="0">
    <w:p w14:paraId="3DC2637C" w14:textId="77777777" w:rsidR="004A0625" w:rsidRDefault="004A0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2C0B64" w14:textId="77777777" w:rsidR="003E1557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2C60E0" w14:textId="77777777" w:rsidR="003E1557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44561E">
      <w:rPr>
        <w:color w:val="595959"/>
        <w:sz w:val="16"/>
      </w:rPr>
      <w:fldChar w:fldCharType="separate"/>
    </w:r>
    <w:r w:rsidR="0044561E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981F7D" w14:textId="77777777" w:rsidR="003E1557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4487951" w14:textId="77777777" w:rsidR="004A0625" w:rsidRDefault="004A0625">
      <w:pPr>
        <w:spacing w:after="0" w:line="240" w:lineRule="auto"/>
      </w:pPr>
      <w:r>
        <w:separator/>
      </w:r>
    </w:p>
  </w:footnote>
  <w:footnote w:type="continuationSeparator" w:id="0">
    <w:p w14:paraId="316CF669" w14:textId="77777777" w:rsidR="004A0625" w:rsidRDefault="004A0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FFE32B" w14:textId="77777777" w:rsidR="003E1557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BA03E8" w14:textId="77777777" w:rsidR="003E1557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FBC0A0" w14:textId="77777777" w:rsidR="003E1557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3E1557"/>
    <w:rsid w:val="0041428A"/>
    <w:rsid w:val="0041751A"/>
    <w:rsid w:val="0044561E"/>
    <w:rsid w:val="004A0625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09B073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1: What Proportional Reasoning Means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2026-09-01T04:19:00Z</dcterms:modified>
  <dc:language>en-US</dc:language>
</cp:coreProperties>
</file>